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18" w:rsidRPr="00620718" w:rsidRDefault="00620718" w:rsidP="006207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0" w:name="_GoBack"/>
      <w:bookmarkEnd w:id="0"/>
      <w:r w:rsidRPr="0062071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JAK POMÓC DZIECKU WYRAŻAĆ ZŁOŚĆ?</w:t>
      </w:r>
    </w:p>
    <w:p w:rsidR="00620718" w:rsidRPr="00620718" w:rsidRDefault="00620718" w:rsidP="006207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Rodzice, dbając o prawidłowy rozwój emocjonalny swoich dzieci, zdają sobie sprawę jak ważne jest akceptowanie i przyzwalanie na wyrażanie wszystkich doświadczanych przez dziecko uczuć. 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Problem pojawia się, gdy rodzic konfrontuje się z przeżywaną przez dziecko złością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. Zastanawia się wówczas, czy może pozwolić na to, aby maluch w napadzie furii niszczył swoje zabawki, bił rodzeństwo, wyrywał zabawki czy pokładał się z krzykiem na podłodze? 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Pamiętajmy, że przyzwolenie na odczuwanie i wyrażanie złości, nie oznacza naszej akceptacji zachowań  pod jej wpływem.</w:t>
      </w:r>
    </w:p>
    <w:p w:rsidR="00620718" w:rsidRPr="00620718" w:rsidRDefault="00620718" w:rsidP="006207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Naszą rolą jest nauczenie malucha, jak w sposób akceptowalny społecznie może poradzić sobie z własną złością i frustracją.</w:t>
      </w:r>
    </w:p>
    <w:p w:rsidR="00620718" w:rsidRPr="00620718" w:rsidRDefault="00620718" w:rsidP="006207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Złość jest emocją, potrzebną w życiu jak każda inna i ma swoją specyficzną rolę. 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Pozwala nam na stawianie granic innym osobom, wyzwala w nas siłę i energię do działania, gdy chcemy coś w życiu zmienić. Informuje nas, gdy zagrożone jest nasze bezpieczeństwo, szacunek do samego siebie i potrzebę obrony własnej przestrzeni.</w:t>
      </w:r>
    </w:p>
    <w:p w:rsidR="00620718" w:rsidRPr="00620718" w:rsidRDefault="00620718" w:rsidP="00620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Dzieciom łatwiej jest radzić sobie konstruktywnie ze złością i agresją, jeśli potrafią sobie uświadomić własne uczucia i mają możliwość wyrażenia ich na zewnątrz.</w:t>
      </w:r>
    </w:p>
    <w:p w:rsidR="00620718" w:rsidRPr="00620718" w:rsidRDefault="00620718" w:rsidP="00620718">
      <w:pPr>
        <w:shd w:val="clear" w:color="auto" w:fill="FFFFFF"/>
        <w:tabs>
          <w:tab w:val="left" w:pos="58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Jak pomóc dziecku wyrażać złość: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domagaj się, aby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dziecko mówiło o tym co czuje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. Często maluchy reagują agresją, ponieważ nie potrafią wyrazić słowami swojej złości. Możemy modelować takie wypowiedzi dziecka, odzwierciedlając jego emocje słowami: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„Rozumiem, że się jesteś zły. Złościsz się, bo nie chcę Ci kupić tej zabawki. Nie krzycz, możesz mi o tym powiedzieć”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mów dziecku o własnych uczuciach, </w:t>
      </w:r>
      <w:r w:rsidR="00736D44">
        <w:rPr>
          <w:rFonts w:ascii="Times New Roman" w:eastAsia="Times New Roman" w:hAnsi="Times New Roman" w:cs="Times New Roman"/>
          <w:color w:val="000000" w:themeColor="text1"/>
          <w:lang w:eastAsia="pl-PL"/>
        </w:rPr>
        <w:t>np.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: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„Jestem zły, ponieważ…”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 albo: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„Boję się gdyż…”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. Dzięki temu dziecko zrozumie, że 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należy rozmawiać o uczuciach i o tym, co je powoduje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rozmawiaj z dzieckiem o tym co się z nim działo, gdy atak złości minie i maluch będzie całkowicie spokojny.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wyjaśniaj, jak poprzez pewne zachowania można skrzywdzić drugiego człowieka. Opisz czego nie wolno robić, jakie ma to skutki.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rozmawiaj z dzieckiem na temat złości, sytuacji które ją wzbudzają i alternatywnych sposobów na poradzenie sobie z nią, 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np.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: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„Co możesz zrobić, kiedy ogarnie cię złość?”, „Czy jest jakieś miejsce, w którym często ogarniają cię nieprzyjemne uczucia?”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pamiętaj, że dziecko od rodzica uczy się różnych zachowań - także sposobów przeżywania emocji. Jeśli dziecko widzi jak w złości krzyczysz, trzaskasz drzwiami, rzucasz gazetą, itp. bądź pewien, że będzie cię naśladować, dając sobie prawo do podobnego postępowania. 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Bądź pozytywnym przykładem dla dziecka,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 jak może radzić sobie ze złością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baw się z dzieckiem w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„Kiedy jestem zły”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. Usiądźcie na podłodze, niech każdy z was po kolei pokaże co robi, kiedy jest zły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zaproponuj dziecku namalowanie uczucia, które je ogarnia gdy traci nad sobą panowanie. Zachęć je, aby w trakcie pracy opowiedziało o tym co przeżywa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narysuj wspólnie z dzieckiem, różne zachowania ludzi, gdy czują złość (każde na oddzielnej kartce), np. skaczą, krzyczą, niszczą rzeczy, biegają, mówią o tym, idą pojeździć na rowerze. Im więcej wygenerujecie pomysłów, tym lepiej. Następnie podzielcie z dzieckiem rysunki, na te przedstawiające sposoby które kogoś krzywdzą, sprawiają komuś przykrość i na te, które tego nie czynią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pozwól dziecku na napady złości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, ale niech je okazuje tylko w specjalnie do tego przeznaczonym miejscu. Stwórz w mieszkaniu miejsce, tzw.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„kącik złości”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, w którym dziecko będzie mogło wyładować swoją złość. Możesz umieścić tam gazety, które może pognieść lub porwać, plastelinę do ugniatania, poduszkę, którą może uderzyć, plastikową osłonę z bąbelkami powietrza. Za każdym razem, gdy czujesz że zbliża się napad złości, zaprowadź dziecka do kącika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chwal i nagradzaj dziecko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 za każdym razem, gdy uda mu się w inny sposób niż poprzez agresywne zachowanie, rozwiązać problem</w:t>
      </w:r>
    </w:p>
    <w:p w:rsidR="00620718" w:rsidRPr="00620718" w:rsidRDefault="00620718" w:rsidP="00620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021"/>
          <w:lang w:eastAsia="pl-PL"/>
        </w:rPr>
      </w:pP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czytaj dziecku bajki, których bohaterami są postacie zmagające się z uczuciem złości i znajdujące sposoby na radzenie sobie z nią. Takimi książkami są </w:t>
      </w:r>
      <w:r w:rsidR="00736D44">
        <w:rPr>
          <w:rFonts w:ascii="Times New Roman" w:eastAsia="Times New Roman" w:hAnsi="Times New Roman" w:cs="Times New Roman"/>
          <w:color w:val="000000" w:themeColor="text1"/>
          <w:lang w:eastAsia="pl-PL"/>
        </w:rPr>
        <w:t>np.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: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„Smok Lubomił i tajemnice złości”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 autorstwa</w:t>
      </w:r>
      <w:r w:rsidRPr="0062071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Wojciecha Kołyszko lub  </w:t>
      </w:r>
      <w:r w:rsidRPr="006207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„Po co się złościć?” </w:t>
      </w:r>
      <w:r w:rsidRPr="00620718">
        <w:rPr>
          <w:rFonts w:ascii="Times New Roman" w:eastAsia="Times New Roman" w:hAnsi="Times New Roman" w:cs="Times New Roman"/>
          <w:color w:val="000000" w:themeColor="text1"/>
          <w:lang w:eastAsia="pl-PL"/>
        </w:rPr>
        <w:t>Elżbiety Zubrzyckiej. Możesz sam opowiadać historyjki, w których brakuje zakończenia - dziecko ma wówczas szansę samodzielnego wymyślenia, jak bohater bajki sobie poradził, nie krzywdząc nikogo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sectPr w:rsidR="00620718" w:rsidRPr="00620718" w:rsidSect="00620718">
      <w:pgSz w:w="12240" w:h="15840"/>
      <w:pgMar w:top="284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72B"/>
    <w:multiLevelType w:val="multilevel"/>
    <w:tmpl w:val="899E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40"/>
    <w:rsid w:val="00620718"/>
    <w:rsid w:val="00736D44"/>
    <w:rsid w:val="00A75F72"/>
    <w:rsid w:val="00D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2021-01-08T20:45:00Z</dcterms:created>
  <dcterms:modified xsi:type="dcterms:W3CDTF">2021-01-08T20:55:00Z</dcterms:modified>
</cp:coreProperties>
</file>